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D3D8" w14:textId="02A27C52" w:rsidR="00FF0D8C" w:rsidRDefault="00FF0D8C"/>
    <w:p w14:paraId="2E8808F7" w14:textId="24C159D5" w:rsidR="00617541" w:rsidRDefault="00617541" w:rsidP="00617541">
      <w:pPr>
        <w:jc w:val="center"/>
        <w:rPr>
          <w:b/>
          <w:bCs/>
          <w:sz w:val="32"/>
          <w:szCs w:val="32"/>
        </w:rPr>
      </w:pPr>
      <w:r w:rsidRPr="00617541">
        <w:rPr>
          <w:b/>
          <w:bCs/>
          <w:sz w:val="32"/>
          <w:szCs w:val="32"/>
        </w:rPr>
        <w:t>INTERNATIONAL OFFICIAL SEMINAR</w:t>
      </w:r>
    </w:p>
    <w:p w14:paraId="18A9174B" w14:textId="29EF52B1" w:rsidR="00617541" w:rsidRDefault="00617541" w:rsidP="00617541">
      <w:pPr>
        <w:jc w:val="center"/>
        <w:rPr>
          <w:b/>
          <w:bCs/>
          <w:sz w:val="32"/>
          <w:szCs w:val="32"/>
        </w:rPr>
      </w:pPr>
    </w:p>
    <w:p w14:paraId="5D441DDA" w14:textId="1B4F8D51" w:rsidR="00617541" w:rsidRDefault="00617541" w:rsidP="00617541">
      <w:r>
        <w:t xml:space="preserve">Cable Wakeboard UK, along with British Water Ski and Wakeboard and International Water Ski and Wakeboard Federation would like to inform you about an International Officials Seminar being held in Great Britain. </w:t>
      </w:r>
    </w:p>
    <w:p w14:paraId="55E6092E" w14:textId="74FB1621" w:rsidR="00617541" w:rsidRDefault="00617541" w:rsidP="00617541"/>
    <w:tbl>
      <w:tblPr>
        <w:tblStyle w:val="TableGrid"/>
        <w:tblW w:w="0" w:type="auto"/>
        <w:tblLook w:val="04A0" w:firstRow="1" w:lastRow="0" w:firstColumn="1" w:lastColumn="0" w:noHBand="0" w:noVBand="1"/>
      </w:tblPr>
      <w:tblGrid>
        <w:gridCol w:w="2254"/>
        <w:gridCol w:w="1852"/>
        <w:gridCol w:w="1985"/>
        <w:gridCol w:w="2925"/>
      </w:tblGrid>
      <w:tr w:rsidR="00617541" w14:paraId="75929E6F" w14:textId="77777777" w:rsidTr="00617541">
        <w:tc>
          <w:tcPr>
            <w:tcW w:w="2254" w:type="dxa"/>
            <w:shd w:val="clear" w:color="auto" w:fill="E2EFD9" w:themeFill="accent6" w:themeFillTint="33"/>
          </w:tcPr>
          <w:p w14:paraId="08D8A5EF" w14:textId="7FF11BA5" w:rsidR="00617541" w:rsidRDefault="00617541" w:rsidP="00617541">
            <w:r>
              <w:t>Location:</w:t>
            </w:r>
          </w:p>
        </w:tc>
        <w:tc>
          <w:tcPr>
            <w:tcW w:w="1852" w:type="dxa"/>
          </w:tcPr>
          <w:p w14:paraId="7A626F9A" w14:textId="49D44FA0" w:rsidR="00617541" w:rsidRDefault="00617541" w:rsidP="00617541">
            <w:r>
              <w:t>Box End Park</w:t>
            </w:r>
          </w:p>
        </w:tc>
        <w:tc>
          <w:tcPr>
            <w:tcW w:w="1985" w:type="dxa"/>
            <w:shd w:val="clear" w:color="auto" w:fill="E2EFD9" w:themeFill="accent6" w:themeFillTint="33"/>
          </w:tcPr>
          <w:p w14:paraId="2D60667A" w14:textId="1A386115" w:rsidR="00617541" w:rsidRDefault="00617541" w:rsidP="00617541">
            <w:r>
              <w:t>Dates:</w:t>
            </w:r>
          </w:p>
        </w:tc>
        <w:tc>
          <w:tcPr>
            <w:tcW w:w="2925" w:type="dxa"/>
          </w:tcPr>
          <w:p w14:paraId="66480FCA" w14:textId="0901394C" w:rsidR="00617541" w:rsidRDefault="00617541" w:rsidP="00617541">
            <w:r>
              <w:t>18</w:t>
            </w:r>
            <w:r w:rsidRPr="00617541">
              <w:rPr>
                <w:vertAlign w:val="superscript"/>
              </w:rPr>
              <w:t>th</w:t>
            </w:r>
            <w:r>
              <w:t xml:space="preserve"> &amp; 19</w:t>
            </w:r>
            <w:r w:rsidRPr="00617541">
              <w:rPr>
                <w:vertAlign w:val="superscript"/>
              </w:rPr>
              <w:t>th</w:t>
            </w:r>
            <w:r>
              <w:t xml:space="preserve"> February 2023</w:t>
            </w:r>
          </w:p>
        </w:tc>
      </w:tr>
      <w:tr w:rsidR="00617541" w14:paraId="519619CD" w14:textId="77777777" w:rsidTr="00617541">
        <w:tc>
          <w:tcPr>
            <w:tcW w:w="2254" w:type="dxa"/>
            <w:shd w:val="clear" w:color="auto" w:fill="E2EFD9" w:themeFill="accent6" w:themeFillTint="33"/>
          </w:tcPr>
          <w:p w14:paraId="14D4F14D" w14:textId="0FBF9DDE" w:rsidR="00617541" w:rsidRDefault="00617541" w:rsidP="00617541">
            <w:r>
              <w:t>Cost per delegate:</w:t>
            </w:r>
          </w:p>
        </w:tc>
        <w:tc>
          <w:tcPr>
            <w:tcW w:w="1852" w:type="dxa"/>
          </w:tcPr>
          <w:p w14:paraId="4839DCE1" w14:textId="1FDC8548" w:rsidR="00617541" w:rsidRDefault="00617541" w:rsidP="00617541">
            <w:r>
              <w:t>£100</w:t>
            </w:r>
          </w:p>
        </w:tc>
        <w:tc>
          <w:tcPr>
            <w:tcW w:w="1985" w:type="dxa"/>
            <w:shd w:val="clear" w:color="auto" w:fill="E2EFD9" w:themeFill="accent6" w:themeFillTint="33"/>
          </w:tcPr>
          <w:p w14:paraId="6EDB8FA2" w14:textId="55D6993B" w:rsidR="00617541" w:rsidRDefault="00617541" w:rsidP="00617541">
            <w:r>
              <w:t>Last Entry Date:</w:t>
            </w:r>
          </w:p>
        </w:tc>
        <w:tc>
          <w:tcPr>
            <w:tcW w:w="2925" w:type="dxa"/>
          </w:tcPr>
          <w:p w14:paraId="78222944" w14:textId="6F6AB605" w:rsidR="00617541" w:rsidRDefault="00617541" w:rsidP="00617541">
            <w:r>
              <w:t>Sunday 12</w:t>
            </w:r>
            <w:r w:rsidRPr="00617541">
              <w:rPr>
                <w:vertAlign w:val="superscript"/>
              </w:rPr>
              <w:t>th</w:t>
            </w:r>
            <w:r>
              <w:t xml:space="preserve"> February 2023</w:t>
            </w:r>
          </w:p>
        </w:tc>
      </w:tr>
      <w:tr w:rsidR="00617541" w14:paraId="5EA27654" w14:textId="77777777" w:rsidTr="00617541">
        <w:tc>
          <w:tcPr>
            <w:tcW w:w="2254" w:type="dxa"/>
            <w:shd w:val="clear" w:color="auto" w:fill="E2EFD9" w:themeFill="accent6" w:themeFillTint="33"/>
          </w:tcPr>
          <w:p w14:paraId="3E264097" w14:textId="20465990" w:rsidR="00617541" w:rsidRDefault="00617541" w:rsidP="00617541">
            <w:r>
              <w:t>Contact Name:</w:t>
            </w:r>
          </w:p>
        </w:tc>
        <w:tc>
          <w:tcPr>
            <w:tcW w:w="1852" w:type="dxa"/>
          </w:tcPr>
          <w:p w14:paraId="5C88C509" w14:textId="51773595" w:rsidR="00617541" w:rsidRDefault="00617541" w:rsidP="00617541">
            <w:r>
              <w:t>Suzi Nightingale</w:t>
            </w:r>
          </w:p>
        </w:tc>
        <w:tc>
          <w:tcPr>
            <w:tcW w:w="1985" w:type="dxa"/>
            <w:shd w:val="clear" w:color="auto" w:fill="E2EFD9" w:themeFill="accent6" w:themeFillTint="33"/>
          </w:tcPr>
          <w:p w14:paraId="05FBC9F5" w14:textId="5C96EC73" w:rsidR="00617541" w:rsidRDefault="00617541" w:rsidP="00617541">
            <w:r>
              <w:t>Contact Email</w:t>
            </w:r>
          </w:p>
        </w:tc>
        <w:tc>
          <w:tcPr>
            <w:tcW w:w="2925" w:type="dxa"/>
          </w:tcPr>
          <w:p w14:paraId="277F6DC2" w14:textId="79AA51D6" w:rsidR="00617541" w:rsidRDefault="00617541" w:rsidP="00617541">
            <w:r>
              <w:t>info@cablewakeboard.uk</w:t>
            </w:r>
          </w:p>
        </w:tc>
      </w:tr>
    </w:tbl>
    <w:p w14:paraId="09FBBAD2" w14:textId="193ACB7B" w:rsidR="00617541" w:rsidRDefault="00617541" w:rsidP="00617541">
      <w:pPr>
        <w:rPr>
          <w:b/>
          <w:bCs/>
          <w:sz w:val="32"/>
          <w:szCs w:val="32"/>
        </w:rPr>
      </w:pPr>
    </w:p>
    <w:p w14:paraId="7F9CE234" w14:textId="74585240" w:rsidR="00617541" w:rsidRDefault="00617541" w:rsidP="00617541">
      <w:pPr>
        <w:rPr>
          <w:b/>
          <w:bCs/>
        </w:rPr>
      </w:pPr>
      <w:r>
        <w:rPr>
          <w:b/>
          <w:bCs/>
        </w:rPr>
        <w:t xml:space="preserve">Costs included within the seminar fee: </w:t>
      </w:r>
    </w:p>
    <w:p w14:paraId="1A2C8734" w14:textId="77777777" w:rsidR="00617541" w:rsidRDefault="00617541" w:rsidP="00617541">
      <w:r>
        <w:t>2 Course sandwich lunch each day, Tea/Coffee and biscuits as required.</w:t>
      </w:r>
    </w:p>
    <w:p w14:paraId="09101D2D" w14:textId="42394D44" w:rsidR="00617541" w:rsidRDefault="00617541" w:rsidP="00617541">
      <w:r>
        <w:t>Link to online seminar exam</w:t>
      </w:r>
    </w:p>
    <w:p w14:paraId="2B56050B" w14:textId="1E0C3A95" w:rsidR="00617541" w:rsidRDefault="00617541" w:rsidP="00617541"/>
    <w:p w14:paraId="563039D3" w14:textId="157E5799" w:rsidR="00617541" w:rsidRDefault="00617541" w:rsidP="00617541">
      <w:r w:rsidRPr="00617541">
        <w:rPr>
          <w:b/>
          <w:bCs/>
        </w:rPr>
        <w:t>Site location:</w:t>
      </w:r>
      <w:r>
        <w:t xml:space="preserve"> Box End Park, Box End Road, Box End, Bedford, MK43 8RQ</w:t>
      </w:r>
    </w:p>
    <w:p w14:paraId="2AF34D11" w14:textId="09FDCA6C" w:rsidR="00617541" w:rsidRDefault="00617541" w:rsidP="00617541">
      <w:r w:rsidRPr="00617541">
        <w:rPr>
          <w:b/>
          <w:bCs/>
        </w:rPr>
        <w:t>Contact for seminar:</w:t>
      </w:r>
      <w:r>
        <w:t xml:space="preserve"> Suzi Nightingale +44 07429192928</w:t>
      </w:r>
    </w:p>
    <w:p w14:paraId="684B3F17" w14:textId="29C0357D" w:rsidR="00617541" w:rsidRDefault="00617541" w:rsidP="00617541"/>
    <w:p w14:paraId="4DD0D7F9" w14:textId="5582670A" w:rsidR="00617541" w:rsidRPr="00617541" w:rsidRDefault="00617541" w:rsidP="00617541">
      <w:pPr>
        <w:rPr>
          <w:b/>
          <w:bCs/>
        </w:rPr>
      </w:pPr>
      <w:r w:rsidRPr="00617541">
        <w:rPr>
          <w:b/>
          <w:bCs/>
        </w:rPr>
        <w:t xml:space="preserve">Booking onto Seminar: </w:t>
      </w:r>
    </w:p>
    <w:p w14:paraId="06B7C992" w14:textId="7A5BCBDE" w:rsidR="00617541" w:rsidRDefault="00617541" w:rsidP="00617541">
      <w:pPr>
        <w:pStyle w:val="ListParagraph"/>
        <w:numPr>
          <w:ilvl w:val="0"/>
          <w:numId w:val="2"/>
        </w:numPr>
      </w:pPr>
      <w:r>
        <w:t xml:space="preserve">You will need to pay the seminar fee: </w:t>
      </w:r>
    </w:p>
    <w:p w14:paraId="36232BF5" w14:textId="3D192198" w:rsidR="00617541" w:rsidRDefault="00617541" w:rsidP="00617541">
      <w:pPr>
        <w:ind w:firstLine="720"/>
      </w:pPr>
      <w:r>
        <w:t>Account Number 52636472</w:t>
      </w:r>
    </w:p>
    <w:p w14:paraId="082AABD9" w14:textId="5F78F068" w:rsidR="00617541" w:rsidRDefault="00617541" w:rsidP="00617541">
      <w:pPr>
        <w:ind w:firstLine="720"/>
      </w:pPr>
      <w:r>
        <w:t>Sort Code: 04-00-04</w:t>
      </w:r>
    </w:p>
    <w:p w14:paraId="3DABB7E6" w14:textId="72820934" w:rsidR="00617541" w:rsidRDefault="00617541" w:rsidP="00617541">
      <w:pPr>
        <w:ind w:firstLine="720"/>
      </w:pPr>
      <w:r w:rsidRPr="00617541">
        <w:drawing>
          <wp:anchor distT="0" distB="0" distL="114300" distR="114300" simplePos="0" relativeHeight="251658240" behindDoc="1" locked="0" layoutInCell="1" allowOverlap="1" wp14:anchorId="411B7F8D" wp14:editId="7DC8B34E">
            <wp:simplePos x="0" y="0"/>
            <wp:positionH relativeFrom="column">
              <wp:posOffset>5679149</wp:posOffset>
            </wp:positionH>
            <wp:positionV relativeFrom="paragraph">
              <wp:posOffset>153586</wp:posOffset>
            </wp:positionV>
            <wp:extent cx="782198" cy="980974"/>
            <wp:effectExtent l="0" t="0" r="5715" b="0"/>
            <wp:wrapNone/>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2198" cy="980974"/>
                    </a:xfrm>
                    <a:prstGeom prst="rect">
                      <a:avLst/>
                    </a:prstGeom>
                  </pic:spPr>
                </pic:pic>
              </a:graphicData>
            </a:graphic>
            <wp14:sizeRelH relativeFrom="page">
              <wp14:pctWidth>0</wp14:pctWidth>
            </wp14:sizeRelH>
            <wp14:sizeRelV relativeFrom="page">
              <wp14:pctHeight>0</wp14:pctHeight>
            </wp14:sizeRelV>
          </wp:anchor>
        </w:drawing>
      </w:r>
      <w:r>
        <w:t xml:space="preserve">Account Name: Dale Crossley – </w:t>
      </w:r>
      <w:proofErr w:type="spellStart"/>
      <w:r>
        <w:t>CablewakeboardUK</w:t>
      </w:r>
      <w:proofErr w:type="spellEnd"/>
    </w:p>
    <w:p w14:paraId="29205D7F" w14:textId="050C29E0" w:rsidR="00617541" w:rsidRDefault="00617541" w:rsidP="00617541">
      <w:pPr>
        <w:ind w:firstLine="720"/>
      </w:pPr>
      <w:r>
        <w:t>Fee: £100</w:t>
      </w:r>
    </w:p>
    <w:p w14:paraId="3E34648F" w14:textId="12D1DE94" w:rsidR="00617541" w:rsidRDefault="00617541" w:rsidP="00617541">
      <w:pPr>
        <w:pStyle w:val="ListParagraph"/>
        <w:numPr>
          <w:ilvl w:val="0"/>
          <w:numId w:val="2"/>
        </w:numPr>
      </w:pPr>
      <w:r>
        <w:t xml:space="preserve">You will need to enter the seminar on Cablewakeboard.net, using the “my competitions” tab when you sign in. (It doesn’t matter what category you enter). If you do not have a </w:t>
      </w:r>
      <w:proofErr w:type="spellStart"/>
      <w:r>
        <w:t>Cablewakeboard</w:t>
      </w:r>
      <w:proofErr w:type="spellEnd"/>
      <w:r>
        <w:t xml:space="preserve"> profile, you will need to create one.</w:t>
      </w:r>
    </w:p>
    <w:p w14:paraId="1840D424" w14:textId="03DDE40A" w:rsidR="00617541" w:rsidRDefault="00617541" w:rsidP="00617541">
      <w:pPr>
        <w:pStyle w:val="ListParagraph"/>
      </w:pPr>
    </w:p>
    <w:p w14:paraId="68169CB7" w14:textId="517C1A27" w:rsidR="00617541" w:rsidRDefault="00617541" w:rsidP="00617541">
      <w:pPr>
        <w:pStyle w:val="ListParagraph"/>
        <w:numPr>
          <w:ilvl w:val="0"/>
          <w:numId w:val="2"/>
        </w:numPr>
      </w:pPr>
      <w:r>
        <w:t xml:space="preserve">You need to email </w:t>
      </w:r>
      <w:hyperlink r:id="rId8" w:history="1">
        <w:r w:rsidRPr="00752B09">
          <w:rPr>
            <w:rStyle w:val="Hyperlink"/>
          </w:rPr>
          <w:t>info@cablewakeboard.uk</w:t>
        </w:r>
      </w:hyperlink>
      <w:r>
        <w:t xml:space="preserve"> to confirm your place on the seminar.</w:t>
      </w:r>
    </w:p>
    <w:p w14:paraId="35DADE6D" w14:textId="77777777" w:rsidR="00617541" w:rsidRDefault="00617541" w:rsidP="00617541">
      <w:pPr>
        <w:pStyle w:val="ListParagraph"/>
      </w:pPr>
    </w:p>
    <w:p w14:paraId="35C0755C" w14:textId="77777777" w:rsidR="00617541" w:rsidRDefault="00617541" w:rsidP="00617541">
      <w:pPr>
        <w:pStyle w:val="ListParagraph"/>
        <w:numPr>
          <w:ilvl w:val="0"/>
          <w:numId w:val="2"/>
        </w:numPr>
      </w:pPr>
      <w:r>
        <w:t>Once your place is confirmed you will be sent a link to complete a theory test, it is important that you complete this test in advance of the seminar, you will need to bring your certificate with you.</w:t>
      </w:r>
    </w:p>
    <w:p w14:paraId="336326F6" w14:textId="77777777" w:rsidR="00617541" w:rsidRDefault="00617541" w:rsidP="00617541">
      <w:pPr>
        <w:pStyle w:val="ListParagraph"/>
      </w:pPr>
    </w:p>
    <w:p w14:paraId="21041D0A" w14:textId="54FA7505" w:rsidR="00617541" w:rsidRDefault="00617541" w:rsidP="00617541">
      <w:pPr>
        <w:pStyle w:val="ListParagraph"/>
      </w:pPr>
      <w:r>
        <w:t xml:space="preserve"> The test will test your knowledge on rulebook, being an official, scoring and judging. It will give you online links to all the relevant documentation required for the seminar. If you are completely new to IWWF events, please read the information as you will not be able to pass the course without. You require 80% to pass.</w:t>
      </w:r>
    </w:p>
    <w:p w14:paraId="27681B68" w14:textId="5FF02F69" w:rsidR="00617541" w:rsidRDefault="00617541" w:rsidP="00617541">
      <w:pPr>
        <w:pStyle w:val="ListParagraph"/>
      </w:pPr>
    </w:p>
    <w:p w14:paraId="1C57A5B0" w14:textId="5CF7165F" w:rsidR="00617541" w:rsidRDefault="00617541" w:rsidP="00617541">
      <w:pPr>
        <w:pStyle w:val="ListParagraph"/>
      </w:pPr>
      <w:r>
        <w:t>You will not be allowed to attend the seminar without having completed the test, and no refund will be made for fees paid.</w:t>
      </w:r>
    </w:p>
    <w:p w14:paraId="0553FCA2" w14:textId="77777777" w:rsidR="00617541" w:rsidRDefault="00617541" w:rsidP="00617541">
      <w:pPr>
        <w:pStyle w:val="ListParagraph"/>
      </w:pPr>
    </w:p>
    <w:p w14:paraId="7131248C" w14:textId="77777777" w:rsidR="00617541" w:rsidRDefault="00617541" w:rsidP="00617541">
      <w:pPr>
        <w:pStyle w:val="ListParagraph"/>
      </w:pPr>
    </w:p>
    <w:p w14:paraId="7CDB223F" w14:textId="77777777" w:rsidR="00617541" w:rsidRPr="00617541" w:rsidRDefault="00617541" w:rsidP="00617541"/>
    <w:p w14:paraId="7DBDD86C" w14:textId="61898452" w:rsidR="00617541" w:rsidRPr="00617541" w:rsidRDefault="00617541" w:rsidP="00617541">
      <w:pPr>
        <w:pStyle w:val="Heading2"/>
        <w:shd w:val="clear" w:color="auto" w:fill="FFFFFF"/>
        <w:textAlignment w:val="top"/>
        <w:rPr>
          <w:rFonts w:asciiTheme="minorHAnsi" w:hAnsiTheme="minorHAnsi" w:cstheme="minorHAnsi"/>
          <w:b/>
          <w:bCs/>
          <w:color w:val="303133"/>
          <w:sz w:val="22"/>
          <w:szCs w:val="22"/>
        </w:rPr>
      </w:pPr>
      <w:r w:rsidRPr="00617541">
        <w:rPr>
          <w:rFonts w:asciiTheme="minorHAnsi" w:hAnsiTheme="minorHAnsi" w:cstheme="minorHAnsi"/>
          <w:b/>
          <w:bCs/>
          <w:color w:val="7D7D7D"/>
          <w:sz w:val="22"/>
          <w:szCs w:val="22"/>
        </w:rPr>
        <w:lastRenderedPageBreak/>
        <w:t xml:space="preserve">Reasons for </w:t>
      </w:r>
      <w:r w:rsidRPr="00617541">
        <w:rPr>
          <w:rFonts w:asciiTheme="minorHAnsi" w:hAnsiTheme="minorHAnsi" w:cstheme="minorHAnsi"/>
          <w:b/>
          <w:bCs/>
          <w:color w:val="7D7D7D"/>
          <w:sz w:val="22"/>
          <w:szCs w:val="22"/>
        </w:rPr>
        <w:t>attending</w:t>
      </w:r>
      <w:r w:rsidRPr="00617541">
        <w:rPr>
          <w:rFonts w:asciiTheme="minorHAnsi" w:hAnsiTheme="minorHAnsi" w:cstheme="minorHAnsi"/>
          <w:b/>
          <w:bCs/>
          <w:color w:val="7D7D7D"/>
          <w:sz w:val="22"/>
          <w:szCs w:val="22"/>
        </w:rPr>
        <w:t xml:space="preserve"> an Officials Seminar</w:t>
      </w:r>
    </w:p>
    <w:p w14:paraId="7724AC14" w14:textId="77777777" w:rsidR="00617541" w:rsidRPr="00617541" w:rsidRDefault="00617541" w:rsidP="00617541">
      <w:pPr>
        <w:pStyle w:val="NormalWeb"/>
        <w:shd w:val="clear" w:color="auto" w:fill="FFFFFF"/>
        <w:spacing w:before="0" w:beforeAutospacing="0" w:after="0" w:afterAutospacing="0"/>
        <w:textAlignment w:val="top"/>
        <w:rPr>
          <w:rFonts w:asciiTheme="minorHAnsi" w:hAnsiTheme="minorHAnsi" w:cstheme="minorHAnsi"/>
          <w:color w:val="777777"/>
          <w:sz w:val="22"/>
          <w:szCs w:val="22"/>
        </w:rPr>
      </w:pPr>
    </w:p>
    <w:p w14:paraId="5725F41B" w14:textId="446C68C6" w:rsidR="00617541" w:rsidRPr="00617541" w:rsidRDefault="00617541" w:rsidP="00617541">
      <w:pPr>
        <w:pStyle w:val="NormalWeb"/>
        <w:shd w:val="clear" w:color="auto" w:fill="FFFFFF"/>
        <w:spacing w:before="0" w:beforeAutospacing="0" w:after="0" w:afterAutospacing="0"/>
        <w:textAlignment w:val="top"/>
        <w:rPr>
          <w:rFonts w:asciiTheme="minorHAnsi" w:hAnsiTheme="minorHAnsi" w:cstheme="minorHAnsi"/>
          <w:color w:val="7D7D7D"/>
          <w:sz w:val="22"/>
          <w:szCs w:val="22"/>
        </w:rPr>
      </w:pPr>
      <w:r w:rsidRPr="00617541">
        <w:rPr>
          <w:rFonts w:asciiTheme="minorHAnsi" w:hAnsiTheme="minorHAnsi" w:cstheme="minorHAnsi"/>
          <w:color w:val="777777"/>
          <w:sz w:val="22"/>
          <w:szCs w:val="22"/>
        </w:rPr>
        <w:t xml:space="preserve">You have been approached by riders/ Parents/ local organising committees asking you </w:t>
      </w:r>
      <w:r w:rsidRPr="00617541">
        <w:rPr>
          <w:rFonts w:asciiTheme="minorHAnsi" w:hAnsiTheme="minorHAnsi" w:cstheme="minorHAnsi"/>
          <w:color w:val="777777"/>
          <w:sz w:val="22"/>
          <w:szCs w:val="22"/>
        </w:rPr>
        <w:t>how events are run, you are asked about results and don’t know how to answer, or you are really interested in getting involved and becoming an official yourself.</w:t>
      </w:r>
    </w:p>
    <w:p w14:paraId="66129376" w14:textId="77777777" w:rsidR="00617541" w:rsidRPr="00617541" w:rsidRDefault="00617541" w:rsidP="00617541">
      <w:pPr>
        <w:rPr>
          <w:rFonts w:cstheme="minorHAnsi"/>
          <w:sz w:val="22"/>
          <w:szCs w:val="22"/>
          <w:lang w:val="fr-FR"/>
        </w:rPr>
      </w:pPr>
    </w:p>
    <w:p w14:paraId="7FB770B2" w14:textId="77777777" w:rsidR="00617541" w:rsidRDefault="00617541" w:rsidP="00617541">
      <w:pPr>
        <w:pStyle w:val="NormalWeb"/>
        <w:shd w:val="clear" w:color="auto" w:fill="FFFFFF"/>
        <w:spacing w:before="0" w:beforeAutospacing="0" w:after="0" w:afterAutospacing="0"/>
        <w:textAlignment w:val="top"/>
        <w:rPr>
          <w:rFonts w:asciiTheme="minorHAnsi" w:hAnsiTheme="minorHAnsi" w:cstheme="minorHAnsi"/>
          <w:color w:val="777777"/>
          <w:sz w:val="22"/>
          <w:szCs w:val="22"/>
        </w:rPr>
      </w:pPr>
      <w:r w:rsidRPr="00617541">
        <w:rPr>
          <w:rFonts w:asciiTheme="minorHAnsi" w:hAnsiTheme="minorHAnsi" w:cstheme="minorHAnsi"/>
          <w:color w:val="777777"/>
          <w:sz w:val="22"/>
          <w:szCs w:val="22"/>
        </w:rPr>
        <w:t xml:space="preserve">If you are a </w:t>
      </w:r>
      <w:proofErr w:type="gramStart"/>
      <w:r w:rsidRPr="00617541">
        <w:rPr>
          <w:rFonts w:asciiTheme="minorHAnsi" w:hAnsiTheme="minorHAnsi" w:cstheme="minorHAnsi"/>
          <w:color w:val="777777"/>
          <w:sz w:val="22"/>
          <w:szCs w:val="22"/>
        </w:rPr>
        <w:t>rider</w:t>
      </w:r>
      <w:proofErr w:type="gramEnd"/>
      <w:r w:rsidRPr="00617541">
        <w:rPr>
          <w:rFonts w:asciiTheme="minorHAnsi" w:hAnsiTheme="minorHAnsi" w:cstheme="minorHAnsi"/>
          <w:color w:val="777777"/>
          <w:sz w:val="22"/>
          <w:szCs w:val="22"/>
        </w:rPr>
        <w:t xml:space="preserve"> you will find taking a judging seminar invaluable to your competition performance. If you have ever wondered why your run didn’t score as highly as you </w:t>
      </w:r>
      <w:proofErr w:type="gramStart"/>
      <w:r w:rsidRPr="00617541">
        <w:rPr>
          <w:rFonts w:asciiTheme="minorHAnsi" w:hAnsiTheme="minorHAnsi" w:cstheme="minorHAnsi"/>
          <w:color w:val="777777"/>
          <w:sz w:val="22"/>
          <w:szCs w:val="22"/>
        </w:rPr>
        <w:t>thought</w:t>
      </w:r>
      <w:proofErr w:type="gramEnd"/>
      <w:r w:rsidRPr="00617541">
        <w:rPr>
          <w:rFonts w:asciiTheme="minorHAnsi" w:hAnsiTheme="minorHAnsi" w:cstheme="minorHAnsi"/>
          <w:color w:val="777777"/>
          <w:sz w:val="22"/>
          <w:szCs w:val="22"/>
        </w:rPr>
        <w:t xml:space="preserve"> it should have the</w:t>
      </w:r>
      <w:r w:rsidRPr="00617541">
        <w:rPr>
          <w:rFonts w:asciiTheme="minorHAnsi" w:hAnsiTheme="minorHAnsi" w:cstheme="minorHAnsi"/>
          <w:color w:val="777777"/>
          <w:sz w:val="22"/>
          <w:szCs w:val="22"/>
        </w:rPr>
        <w:t>n</w:t>
      </w:r>
      <w:r>
        <w:rPr>
          <w:rFonts w:asciiTheme="minorHAnsi" w:hAnsiTheme="minorHAnsi" w:cstheme="minorHAnsi"/>
          <w:color w:val="777777"/>
          <w:sz w:val="22"/>
          <w:szCs w:val="22"/>
        </w:rPr>
        <w:t xml:space="preserve"> the</w:t>
      </w:r>
      <w:r w:rsidRPr="00617541">
        <w:rPr>
          <w:rFonts w:asciiTheme="minorHAnsi" w:hAnsiTheme="minorHAnsi" w:cstheme="minorHAnsi"/>
          <w:color w:val="777777"/>
          <w:sz w:val="22"/>
          <w:szCs w:val="22"/>
        </w:rPr>
        <w:t xml:space="preserve"> seminar will answer your questions. The seminar will teach you how to score tricks and how runs should be composed. </w:t>
      </w:r>
    </w:p>
    <w:p w14:paraId="71B00608" w14:textId="3D8A5A4F" w:rsidR="00617541" w:rsidRPr="00617541" w:rsidRDefault="00617541" w:rsidP="00617541">
      <w:pPr>
        <w:pStyle w:val="NormalWeb"/>
        <w:shd w:val="clear" w:color="auto" w:fill="FFFFFF"/>
        <w:spacing w:before="0" w:beforeAutospacing="0" w:after="0" w:afterAutospacing="0"/>
        <w:textAlignment w:val="top"/>
        <w:rPr>
          <w:rFonts w:asciiTheme="minorHAnsi" w:hAnsiTheme="minorHAnsi" w:cstheme="minorHAnsi"/>
          <w:color w:val="777777"/>
          <w:sz w:val="22"/>
          <w:szCs w:val="22"/>
        </w:rPr>
      </w:pPr>
      <w:r w:rsidRPr="00617541">
        <w:rPr>
          <w:rFonts w:asciiTheme="minorHAnsi" w:hAnsiTheme="minorHAnsi" w:cstheme="minorHAnsi"/>
          <w:color w:val="777777"/>
          <w:sz w:val="22"/>
          <w:szCs w:val="22"/>
        </w:rPr>
        <w:t>Officiating is also a great thing to do while you are injured or if you are just looking for something more to do at competitions.</w:t>
      </w:r>
      <w:r w:rsidRPr="00617541">
        <w:rPr>
          <w:rFonts w:asciiTheme="minorHAnsi" w:hAnsiTheme="minorHAnsi" w:cstheme="minorHAnsi"/>
          <w:color w:val="777777"/>
          <w:sz w:val="22"/>
          <w:szCs w:val="22"/>
        </w:rPr>
        <w:br/>
        <w:t>If you are not a rider but love the sport then we encourage you to qualify too. There are a whole host of responsibilities we need people for and becoming an official is a fun and rewarding way to give back to the sport.</w:t>
      </w:r>
    </w:p>
    <w:p w14:paraId="08E45DE4" w14:textId="15199488" w:rsidR="00617541" w:rsidRPr="00617541" w:rsidRDefault="00617541" w:rsidP="00617541">
      <w:pPr>
        <w:pStyle w:val="Heading2"/>
        <w:shd w:val="clear" w:color="auto" w:fill="FFFFFF"/>
        <w:textAlignment w:val="top"/>
        <w:rPr>
          <w:rFonts w:asciiTheme="minorHAnsi" w:hAnsiTheme="minorHAnsi" w:cstheme="minorHAnsi"/>
          <w:b/>
          <w:bCs/>
          <w:color w:val="7D7D7D"/>
          <w:sz w:val="22"/>
          <w:szCs w:val="22"/>
        </w:rPr>
      </w:pPr>
      <w:r w:rsidRPr="00617541">
        <w:rPr>
          <w:rFonts w:asciiTheme="minorHAnsi" w:hAnsiTheme="minorHAnsi" w:cstheme="minorHAnsi"/>
          <w:b/>
          <w:bCs/>
          <w:color w:val="7D7D7D"/>
          <w:sz w:val="22"/>
          <w:szCs w:val="22"/>
        </w:rPr>
        <w:t>What will I learn?</w:t>
      </w:r>
    </w:p>
    <w:p w14:paraId="3BF2A668" w14:textId="77777777" w:rsidR="00617541" w:rsidRPr="00617541" w:rsidRDefault="00617541" w:rsidP="00617541">
      <w:pPr>
        <w:rPr>
          <w:rFonts w:cstheme="minorHAnsi"/>
          <w:sz w:val="22"/>
          <w:szCs w:val="22"/>
          <w:lang w:val="fr-FR"/>
        </w:rPr>
      </w:pPr>
    </w:p>
    <w:p w14:paraId="42810C89" w14:textId="5B650059" w:rsidR="00617541" w:rsidRPr="00617541" w:rsidRDefault="00617541" w:rsidP="00617541">
      <w:pPr>
        <w:pStyle w:val="NormalWeb"/>
        <w:shd w:val="clear" w:color="auto" w:fill="FFFFFF"/>
        <w:spacing w:before="0" w:beforeAutospacing="0" w:after="0" w:afterAutospacing="0"/>
        <w:textAlignment w:val="top"/>
        <w:rPr>
          <w:rFonts w:cstheme="minorHAnsi"/>
          <w:color w:val="777777"/>
          <w:sz w:val="22"/>
          <w:szCs w:val="22"/>
        </w:rPr>
      </w:pPr>
      <w:r w:rsidRPr="00617541">
        <w:rPr>
          <w:rFonts w:asciiTheme="minorHAnsi" w:hAnsiTheme="minorHAnsi" w:cstheme="minorHAnsi"/>
          <w:color w:val="777777"/>
          <w:sz w:val="22"/>
          <w:szCs w:val="22"/>
        </w:rPr>
        <w:t>A typical seminar usually consists of the following:</w:t>
      </w:r>
    </w:p>
    <w:p w14:paraId="2D53D382" w14:textId="714EADFC" w:rsidR="00617541" w:rsidRPr="00617541" w:rsidRDefault="00617541" w:rsidP="00617541">
      <w:pPr>
        <w:numPr>
          <w:ilvl w:val="0"/>
          <w:numId w:val="1"/>
        </w:numPr>
        <w:shd w:val="clear" w:color="auto" w:fill="FFFFFF"/>
        <w:ind w:left="0"/>
        <w:textAlignment w:val="top"/>
        <w:rPr>
          <w:rFonts w:cstheme="minorHAnsi"/>
          <w:color w:val="777777"/>
          <w:sz w:val="22"/>
          <w:szCs w:val="22"/>
        </w:rPr>
      </w:pPr>
      <w:r w:rsidRPr="00617541">
        <w:rPr>
          <w:rFonts w:cstheme="minorHAnsi"/>
          <w:color w:val="777777"/>
          <w:sz w:val="22"/>
          <w:szCs w:val="22"/>
        </w:rPr>
        <w:t>Theoretical Examination, to be completed prior to the seminar starting</w:t>
      </w:r>
    </w:p>
    <w:p w14:paraId="727585D2" w14:textId="04C12013" w:rsidR="00617541" w:rsidRPr="00617541" w:rsidRDefault="00617541" w:rsidP="00617541">
      <w:pPr>
        <w:numPr>
          <w:ilvl w:val="1"/>
          <w:numId w:val="1"/>
        </w:numPr>
        <w:shd w:val="clear" w:color="auto" w:fill="FFFFFF"/>
        <w:textAlignment w:val="top"/>
        <w:rPr>
          <w:rFonts w:cstheme="minorHAnsi"/>
          <w:color w:val="777777"/>
          <w:sz w:val="22"/>
          <w:szCs w:val="22"/>
        </w:rPr>
      </w:pPr>
      <w:r w:rsidRPr="00617541">
        <w:rPr>
          <w:rFonts w:cstheme="minorHAnsi"/>
          <w:color w:val="777777"/>
          <w:sz w:val="22"/>
          <w:szCs w:val="22"/>
        </w:rPr>
        <w:t xml:space="preserve">Once you have paid and registered on the Seminar, you will be sent a link to complete the online test. </w:t>
      </w:r>
    </w:p>
    <w:p w14:paraId="7FF827E1" w14:textId="3B6B615D" w:rsidR="00617541" w:rsidRDefault="00617541" w:rsidP="00617541">
      <w:pPr>
        <w:numPr>
          <w:ilvl w:val="1"/>
          <w:numId w:val="1"/>
        </w:numPr>
        <w:shd w:val="clear" w:color="auto" w:fill="FFFFFF"/>
        <w:textAlignment w:val="top"/>
        <w:rPr>
          <w:rFonts w:cstheme="minorHAnsi"/>
          <w:color w:val="777777"/>
          <w:sz w:val="22"/>
          <w:szCs w:val="22"/>
        </w:rPr>
      </w:pPr>
      <w:r w:rsidRPr="00617541">
        <w:rPr>
          <w:rFonts w:cstheme="minorHAnsi"/>
          <w:color w:val="777777"/>
          <w:sz w:val="22"/>
          <w:szCs w:val="22"/>
        </w:rPr>
        <w:t>It is important that you complete and pass the test before the seminar starts, as you will be required to bring your certificate with you.</w:t>
      </w:r>
    </w:p>
    <w:p w14:paraId="2182FAA3" w14:textId="43259C97" w:rsidR="00617541" w:rsidRPr="00617541" w:rsidRDefault="00617541" w:rsidP="00617541">
      <w:pPr>
        <w:shd w:val="clear" w:color="auto" w:fill="FFFFFF"/>
        <w:textAlignment w:val="top"/>
        <w:rPr>
          <w:rFonts w:cstheme="minorHAnsi"/>
          <w:color w:val="777777"/>
          <w:sz w:val="22"/>
          <w:szCs w:val="22"/>
        </w:rPr>
      </w:pPr>
      <w:r>
        <w:rPr>
          <w:rFonts w:cstheme="minorHAnsi"/>
          <w:color w:val="777777"/>
          <w:sz w:val="22"/>
          <w:szCs w:val="22"/>
        </w:rPr>
        <w:t>At the actual seminar:</w:t>
      </w:r>
    </w:p>
    <w:p w14:paraId="3AC3886E" w14:textId="4CCB4646" w:rsidR="00617541" w:rsidRPr="00617541" w:rsidRDefault="00617541" w:rsidP="00617541">
      <w:pPr>
        <w:numPr>
          <w:ilvl w:val="0"/>
          <w:numId w:val="1"/>
        </w:numPr>
        <w:shd w:val="clear" w:color="auto" w:fill="FFFFFF"/>
        <w:ind w:left="0"/>
        <w:textAlignment w:val="top"/>
        <w:rPr>
          <w:rFonts w:cstheme="minorHAnsi"/>
          <w:color w:val="777777"/>
          <w:sz w:val="22"/>
          <w:szCs w:val="22"/>
        </w:rPr>
      </w:pPr>
      <w:r w:rsidRPr="00617541">
        <w:rPr>
          <w:rFonts w:cstheme="minorHAnsi"/>
          <w:color w:val="777777"/>
          <w:sz w:val="22"/>
          <w:szCs w:val="22"/>
        </w:rPr>
        <w:t>Introduction: Why is it important to become an Official? IWWF Structures; Officials’ levels</w:t>
      </w:r>
    </w:p>
    <w:p w14:paraId="7A55ADB0" w14:textId="77777777" w:rsidR="00617541" w:rsidRPr="00617541" w:rsidRDefault="00617541" w:rsidP="00617541">
      <w:pPr>
        <w:numPr>
          <w:ilvl w:val="0"/>
          <w:numId w:val="1"/>
        </w:numPr>
        <w:shd w:val="clear" w:color="auto" w:fill="FFFFFF"/>
        <w:ind w:left="0"/>
        <w:textAlignment w:val="top"/>
        <w:rPr>
          <w:rFonts w:cstheme="minorHAnsi"/>
          <w:color w:val="777777"/>
          <w:sz w:val="22"/>
          <w:szCs w:val="22"/>
        </w:rPr>
      </w:pPr>
      <w:r w:rsidRPr="00617541">
        <w:rPr>
          <w:rFonts w:cstheme="minorHAnsi"/>
          <w:color w:val="777777"/>
          <w:sz w:val="22"/>
          <w:szCs w:val="22"/>
        </w:rPr>
        <w:t>Organising a competition: Crew for the competition</w:t>
      </w:r>
    </w:p>
    <w:p w14:paraId="43F52EF3" w14:textId="65515773" w:rsidR="00617541" w:rsidRPr="00617541" w:rsidRDefault="00617541" w:rsidP="00617541">
      <w:pPr>
        <w:numPr>
          <w:ilvl w:val="0"/>
          <w:numId w:val="1"/>
        </w:numPr>
        <w:shd w:val="clear" w:color="auto" w:fill="FFFFFF"/>
        <w:ind w:left="0"/>
        <w:textAlignment w:val="top"/>
        <w:rPr>
          <w:rFonts w:cstheme="minorHAnsi"/>
          <w:color w:val="777777"/>
          <w:sz w:val="22"/>
          <w:szCs w:val="22"/>
        </w:rPr>
      </w:pPr>
      <w:r w:rsidRPr="00617541">
        <w:rPr>
          <w:rFonts w:cstheme="minorHAnsi"/>
          <w:color w:val="777777"/>
          <w:sz w:val="22"/>
          <w:szCs w:val="22"/>
        </w:rPr>
        <w:t xml:space="preserve">Before the competition: Chief judge duties, Safety, </w:t>
      </w:r>
      <w:proofErr w:type="gramStart"/>
      <w:r w:rsidRPr="00617541">
        <w:rPr>
          <w:rFonts w:cstheme="minorHAnsi"/>
          <w:color w:val="777777"/>
          <w:sz w:val="22"/>
          <w:szCs w:val="22"/>
        </w:rPr>
        <w:t>Time table</w:t>
      </w:r>
      <w:proofErr w:type="gramEnd"/>
      <w:r w:rsidRPr="00617541">
        <w:rPr>
          <w:rFonts w:cstheme="minorHAnsi"/>
          <w:color w:val="777777"/>
          <w:sz w:val="22"/>
          <w:szCs w:val="22"/>
        </w:rPr>
        <w:t>, Heat system, Rule Book</w:t>
      </w:r>
      <w:r>
        <w:rPr>
          <w:rFonts w:cstheme="minorHAnsi"/>
          <w:color w:val="777777"/>
          <w:sz w:val="22"/>
          <w:szCs w:val="22"/>
        </w:rPr>
        <w:t xml:space="preserve"> (opportunity to ask questions on rules you are struggling to understand)</w:t>
      </w:r>
    </w:p>
    <w:p w14:paraId="3016FD6A" w14:textId="77777777" w:rsidR="00617541" w:rsidRPr="00617541" w:rsidRDefault="00617541" w:rsidP="00617541">
      <w:pPr>
        <w:numPr>
          <w:ilvl w:val="0"/>
          <w:numId w:val="1"/>
        </w:numPr>
        <w:shd w:val="clear" w:color="auto" w:fill="FFFFFF"/>
        <w:ind w:left="0"/>
        <w:textAlignment w:val="top"/>
        <w:rPr>
          <w:rFonts w:cstheme="minorHAnsi"/>
          <w:color w:val="777777"/>
          <w:sz w:val="22"/>
          <w:szCs w:val="22"/>
        </w:rPr>
      </w:pPr>
      <w:r w:rsidRPr="00617541">
        <w:rPr>
          <w:rFonts w:cstheme="minorHAnsi"/>
          <w:color w:val="777777"/>
          <w:sz w:val="22"/>
          <w:szCs w:val="22"/>
        </w:rPr>
        <w:t xml:space="preserve">During the competition: How do we judge? / </w:t>
      </w:r>
      <w:proofErr w:type="gramStart"/>
      <w:r w:rsidRPr="00617541">
        <w:rPr>
          <w:rFonts w:cstheme="minorHAnsi"/>
          <w:color w:val="777777"/>
          <w:sz w:val="22"/>
          <w:szCs w:val="22"/>
        </w:rPr>
        <w:t>judging</w:t>
      </w:r>
      <w:proofErr w:type="gramEnd"/>
      <w:r w:rsidRPr="00617541">
        <w:rPr>
          <w:rFonts w:cstheme="minorHAnsi"/>
          <w:color w:val="777777"/>
          <w:sz w:val="22"/>
          <w:szCs w:val="22"/>
        </w:rPr>
        <w:t xml:space="preserve"> system, Overview of the trick list,</w:t>
      </w:r>
    </w:p>
    <w:p w14:paraId="7D049CE0" w14:textId="77777777" w:rsidR="00617541" w:rsidRPr="00617541" w:rsidRDefault="00617541" w:rsidP="00617541">
      <w:pPr>
        <w:numPr>
          <w:ilvl w:val="0"/>
          <w:numId w:val="1"/>
        </w:numPr>
        <w:shd w:val="clear" w:color="auto" w:fill="FFFFFF"/>
        <w:ind w:left="0"/>
        <w:textAlignment w:val="top"/>
        <w:rPr>
          <w:rFonts w:cstheme="minorHAnsi"/>
          <w:color w:val="777777"/>
          <w:sz w:val="22"/>
          <w:szCs w:val="22"/>
        </w:rPr>
      </w:pPr>
      <w:r w:rsidRPr="00617541">
        <w:rPr>
          <w:rFonts w:cstheme="minorHAnsi"/>
          <w:color w:val="777777"/>
          <w:sz w:val="22"/>
          <w:szCs w:val="22"/>
        </w:rPr>
        <w:t xml:space="preserve">Grabs, Slider, tricks, </w:t>
      </w:r>
      <w:proofErr w:type="gramStart"/>
      <w:r w:rsidRPr="00617541">
        <w:rPr>
          <w:rFonts w:cstheme="minorHAnsi"/>
          <w:color w:val="777777"/>
          <w:sz w:val="22"/>
          <w:szCs w:val="22"/>
        </w:rPr>
        <w:t>Short</w:t>
      </w:r>
      <w:proofErr w:type="gramEnd"/>
      <w:r w:rsidRPr="00617541">
        <w:rPr>
          <w:rFonts w:cstheme="minorHAnsi"/>
          <w:color w:val="777777"/>
          <w:sz w:val="22"/>
          <w:szCs w:val="22"/>
        </w:rPr>
        <w:t xml:space="preserve"> cut and signs, Overview of the rules, Changes to the rules, Protests, Video analysis</w:t>
      </w:r>
    </w:p>
    <w:p w14:paraId="3503479E" w14:textId="77777777" w:rsidR="00617541" w:rsidRPr="00617541" w:rsidRDefault="00617541" w:rsidP="00617541">
      <w:pPr>
        <w:numPr>
          <w:ilvl w:val="0"/>
          <w:numId w:val="1"/>
        </w:numPr>
        <w:shd w:val="clear" w:color="auto" w:fill="FFFFFF"/>
        <w:ind w:left="0"/>
        <w:textAlignment w:val="top"/>
        <w:rPr>
          <w:rFonts w:cstheme="minorHAnsi"/>
          <w:color w:val="777777"/>
          <w:sz w:val="22"/>
          <w:szCs w:val="22"/>
        </w:rPr>
      </w:pPr>
      <w:r w:rsidRPr="00617541">
        <w:rPr>
          <w:rFonts w:cstheme="minorHAnsi"/>
          <w:color w:val="777777"/>
          <w:sz w:val="22"/>
          <w:szCs w:val="22"/>
        </w:rPr>
        <w:t>Scoring the Competition: Scoring System and Program</w:t>
      </w:r>
    </w:p>
    <w:p w14:paraId="59DF572E" w14:textId="77777777" w:rsidR="00617541" w:rsidRPr="00617541" w:rsidRDefault="00617541" w:rsidP="00617541">
      <w:pPr>
        <w:numPr>
          <w:ilvl w:val="0"/>
          <w:numId w:val="1"/>
        </w:numPr>
        <w:shd w:val="clear" w:color="auto" w:fill="FFFFFF"/>
        <w:ind w:left="0"/>
        <w:textAlignment w:val="top"/>
        <w:rPr>
          <w:rFonts w:cstheme="minorHAnsi"/>
          <w:color w:val="777777"/>
          <w:sz w:val="22"/>
          <w:szCs w:val="22"/>
        </w:rPr>
      </w:pPr>
      <w:r w:rsidRPr="00617541">
        <w:rPr>
          <w:rFonts w:cstheme="minorHAnsi"/>
          <w:color w:val="777777"/>
          <w:sz w:val="22"/>
          <w:szCs w:val="22"/>
        </w:rPr>
        <w:t>After the competition: Results, Paperwork</w:t>
      </w:r>
    </w:p>
    <w:p w14:paraId="6820774B" w14:textId="51C99B16" w:rsidR="00617541" w:rsidRPr="00617541" w:rsidRDefault="00617541" w:rsidP="00617541">
      <w:pPr>
        <w:numPr>
          <w:ilvl w:val="0"/>
          <w:numId w:val="1"/>
        </w:numPr>
        <w:shd w:val="clear" w:color="auto" w:fill="FFFFFF"/>
        <w:ind w:left="0"/>
        <w:textAlignment w:val="top"/>
        <w:rPr>
          <w:rFonts w:cstheme="minorHAnsi"/>
          <w:color w:val="777777"/>
          <w:sz w:val="22"/>
          <w:szCs w:val="22"/>
        </w:rPr>
      </w:pPr>
      <w:r w:rsidRPr="00617541">
        <w:rPr>
          <w:rFonts w:cstheme="minorHAnsi"/>
          <w:color w:val="777777"/>
          <w:sz w:val="22"/>
          <w:szCs w:val="22"/>
        </w:rPr>
        <w:t>Practical exercise /Video/ Questions, Examination practical, individual evaluation, announcement of results</w:t>
      </w:r>
    </w:p>
    <w:p w14:paraId="408D748D" w14:textId="77777777" w:rsidR="00617541" w:rsidRPr="00617541" w:rsidRDefault="00617541" w:rsidP="00617541">
      <w:pPr>
        <w:numPr>
          <w:ilvl w:val="0"/>
          <w:numId w:val="1"/>
        </w:numPr>
        <w:shd w:val="clear" w:color="auto" w:fill="FFFFFF"/>
        <w:ind w:left="0"/>
        <w:textAlignment w:val="top"/>
        <w:rPr>
          <w:rFonts w:cstheme="minorHAnsi"/>
          <w:color w:val="777777"/>
          <w:sz w:val="22"/>
          <w:szCs w:val="22"/>
        </w:rPr>
      </w:pPr>
      <w:r w:rsidRPr="00617541">
        <w:rPr>
          <w:rFonts w:cstheme="minorHAnsi"/>
          <w:color w:val="777777"/>
          <w:sz w:val="22"/>
          <w:szCs w:val="22"/>
        </w:rPr>
        <w:t>Official ceremonies for Titled Competitions</w:t>
      </w:r>
    </w:p>
    <w:p w14:paraId="0DBD2C2D" w14:textId="77777777" w:rsidR="00617541" w:rsidRPr="00617541" w:rsidRDefault="00617541" w:rsidP="00617541">
      <w:pPr>
        <w:shd w:val="clear" w:color="auto" w:fill="FFFFFF"/>
        <w:textAlignment w:val="top"/>
        <w:rPr>
          <w:rFonts w:cstheme="minorHAnsi"/>
          <w:color w:val="777777"/>
          <w:sz w:val="22"/>
          <w:szCs w:val="22"/>
        </w:rPr>
      </w:pPr>
    </w:p>
    <w:p w14:paraId="1E53234E" w14:textId="4ACDE428" w:rsidR="00617541" w:rsidRDefault="00617541" w:rsidP="00617541">
      <w:pPr>
        <w:pStyle w:val="Heading2"/>
        <w:shd w:val="clear" w:color="auto" w:fill="FFFFFF"/>
        <w:textAlignment w:val="top"/>
        <w:rPr>
          <w:rFonts w:asciiTheme="minorHAnsi" w:hAnsiTheme="minorHAnsi" w:cstheme="minorHAnsi"/>
          <w:b/>
          <w:bCs/>
          <w:color w:val="7D7D7D"/>
          <w:sz w:val="22"/>
          <w:szCs w:val="22"/>
        </w:rPr>
      </w:pPr>
      <w:r w:rsidRPr="00617541">
        <w:rPr>
          <w:rFonts w:asciiTheme="minorHAnsi" w:hAnsiTheme="minorHAnsi" w:cstheme="minorHAnsi"/>
          <w:b/>
          <w:bCs/>
          <w:color w:val="7D7D7D"/>
          <w:sz w:val="22"/>
          <w:szCs w:val="22"/>
        </w:rPr>
        <w:t>Who are the officials?</w:t>
      </w:r>
    </w:p>
    <w:p w14:paraId="57B6A660" w14:textId="77777777" w:rsidR="00617541" w:rsidRPr="00617541" w:rsidRDefault="00617541" w:rsidP="00617541"/>
    <w:p w14:paraId="767E2A65" w14:textId="77777777" w:rsidR="00617541" w:rsidRPr="00617541" w:rsidRDefault="00617541" w:rsidP="00617541">
      <w:pPr>
        <w:pStyle w:val="NormalWeb"/>
        <w:shd w:val="clear" w:color="auto" w:fill="FFFFFF"/>
        <w:spacing w:before="0" w:beforeAutospacing="0" w:after="0" w:afterAutospacing="0"/>
        <w:textAlignment w:val="top"/>
        <w:rPr>
          <w:rFonts w:asciiTheme="minorHAnsi" w:hAnsiTheme="minorHAnsi" w:cstheme="minorHAnsi"/>
          <w:color w:val="777777"/>
          <w:sz w:val="22"/>
          <w:szCs w:val="22"/>
        </w:rPr>
      </w:pPr>
      <w:r w:rsidRPr="00617541">
        <w:rPr>
          <w:rFonts w:asciiTheme="minorHAnsi" w:hAnsiTheme="minorHAnsi" w:cstheme="minorHAnsi"/>
          <w:color w:val="777777"/>
          <w:sz w:val="22"/>
          <w:szCs w:val="22"/>
        </w:rPr>
        <w:t xml:space="preserve">Officials can be made up of:  CWWC or Confederation Council members and everyone working in organising the sport element of an event. </w:t>
      </w:r>
    </w:p>
    <w:p w14:paraId="612D5455" w14:textId="77777777" w:rsidR="00617541" w:rsidRPr="00617541" w:rsidRDefault="00617541" w:rsidP="00617541">
      <w:pPr>
        <w:pStyle w:val="NormalWeb"/>
        <w:shd w:val="clear" w:color="auto" w:fill="FFFFFF"/>
        <w:spacing w:before="0" w:beforeAutospacing="0" w:after="0" w:afterAutospacing="0"/>
        <w:textAlignment w:val="top"/>
        <w:rPr>
          <w:rFonts w:asciiTheme="minorHAnsi" w:hAnsiTheme="minorHAnsi" w:cstheme="minorHAnsi"/>
          <w:color w:val="777777"/>
          <w:sz w:val="22"/>
          <w:szCs w:val="22"/>
        </w:rPr>
      </w:pPr>
      <w:r w:rsidRPr="00617541">
        <w:rPr>
          <w:rFonts w:asciiTheme="minorHAnsi" w:hAnsiTheme="minorHAnsi" w:cstheme="minorHAnsi"/>
          <w:color w:val="777777"/>
          <w:sz w:val="22"/>
          <w:szCs w:val="22"/>
        </w:rPr>
        <w:t xml:space="preserve">They are nominated by CWWC or a Confederation Council and </w:t>
      </w:r>
      <w:proofErr w:type="gramStart"/>
      <w:r w:rsidRPr="00617541">
        <w:rPr>
          <w:rFonts w:asciiTheme="minorHAnsi" w:hAnsiTheme="minorHAnsi" w:cstheme="minorHAnsi"/>
          <w:color w:val="777777"/>
          <w:sz w:val="22"/>
          <w:szCs w:val="22"/>
        </w:rPr>
        <w:t>include:</w:t>
      </w:r>
      <w:proofErr w:type="gramEnd"/>
      <w:r w:rsidRPr="00617541">
        <w:rPr>
          <w:rFonts w:asciiTheme="minorHAnsi" w:hAnsiTheme="minorHAnsi" w:cstheme="minorHAnsi"/>
          <w:color w:val="777777"/>
          <w:sz w:val="22"/>
          <w:szCs w:val="22"/>
        </w:rPr>
        <w:t xml:space="preserve"> Chief Judge and Chief Scorer, IWWF delegates, judges, scorers, assistants, jetty marshals, officeholders, competition director. At big events &amp; Titled Events there are more officials with different tasks for coordination: registrations, doping control, cable security, obstacles, safety, TV production, team captains’ coordinator etc.</w:t>
      </w:r>
    </w:p>
    <w:p w14:paraId="23093399" w14:textId="77777777" w:rsidR="00617541" w:rsidRPr="00617541" w:rsidRDefault="00617541" w:rsidP="00617541">
      <w:pPr>
        <w:pStyle w:val="NormalWeb"/>
        <w:shd w:val="clear" w:color="auto" w:fill="FFFFFF"/>
        <w:spacing w:before="270" w:beforeAutospacing="0" w:after="0" w:afterAutospacing="0"/>
        <w:textAlignment w:val="top"/>
        <w:rPr>
          <w:rFonts w:asciiTheme="minorHAnsi" w:hAnsiTheme="minorHAnsi" w:cstheme="minorHAnsi"/>
          <w:color w:val="777777"/>
          <w:sz w:val="22"/>
          <w:szCs w:val="22"/>
        </w:rPr>
      </w:pPr>
      <w:r w:rsidRPr="00617541">
        <w:rPr>
          <w:rFonts w:asciiTheme="minorHAnsi" w:hAnsiTheme="minorHAnsi" w:cstheme="minorHAnsi"/>
          <w:color w:val="777777"/>
          <w:sz w:val="22"/>
          <w:szCs w:val="22"/>
        </w:rPr>
        <w:lastRenderedPageBreak/>
        <w:t>Organisation of an Officials seminars can be contracted with the CWWC and each Confederation. National Federations can grant levels up to ***(3 stars). Higher levels can only be awarded by the CWWC after discussion with the respective Confederation Council.</w:t>
      </w:r>
    </w:p>
    <w:p w14:paraId="330D2B95" w14:textId="77777777" w:rsidR="00617541" w:rsidRPr="00617541" w:rsidRDefault="00617541" w:rsidP="00617541">
      <w:pPr>
        <w:pStyle w:val="NormalWeb"/>
        <w:shd w:val="clear" w:color="auto" w:fill="FFFFFF"/>
        <w:spacing w:before="270" w:beforeAutospacing="0" w:after="0" w:afterAutospacing="0"/>
        <w:textAlignment w:val="top"/>
        <w:rPr>
          <w:rFonts w:asciiTheme="minorHAnsi" w:hAnsiTheme="minorHAnsi" w:cstheme="minorHAnsi"/>
          <w:color w:val="777777"/>
          <w:sz w:val="22"/>
          <w:szCs w:val="22"/>
        </w:rPr>
      </w:pPr>
      <w:r w:rsidRPr="00617541">
        <w:rPr>
          <w:rFonts w:asciiTheme="minorHAnsi" w:hAnsiTheme="minorHAnsi" w:cstheme="minorHAnsi"/>
          <w:color w:val="777777"/>
          <w:sz w:val="22"/>
          <w:szCs w:val="22"/>
        </w:rPr>
        <w:t xml:space="preserve">Progress can be made only one level at a time. In certain </w:t>
      </w:r>
      <w:proofErr w:type="gramStart"/>
      <w:r w:rsidRPr="00617541">
        <w:rPr>
          <w:rFonts w:asciiTheme="minorHAnsi" w:hAnsiTheme="minorHAnsi" w:cstheme="minorHAnsi"/>
          <w:color w:val="777777"/>
          <w:sz w:val="22"/>
          <w:szCs w:val="22"/>
        </w:rPr>
        <w:t>cases</w:t>
      </w:r>
      <w:proofErr w:type="gramEnd"/>
      <w:r w:rsidRPr="00617541">
        <w:rPr>
          <w:rFonts w:asciiTheme="minorHAnsi" w:hAnsiTheme="minorHAnsi" w:cstheme="minorHAnsi"/>
          <w:color w:val="777777"/>
          <w:sz w:val="22"/>
          <w:szCs w:val="22"/>
        </w:rPr>
        <w:t xml:space="preserve"> for outstanding candidates, exceptions can be allowed. The maximum Star Level an Official can receive on their first seminar is 3 Stars. They would then have to attend events as an official over the next 12months +, then they could attend a Judging Clinic before a Titled </w:t>
      </w:r>
      <w:proofErr w:type="gramStart"/>
      <w:r w:rsidRPr="00617541">
        <w:rPr>
          <w:rFonts w:asciiTheme="minorHAnsi" w:hAnsiTheme="minorHAnsi" w:cstheme="minorHAnsi"/>
          <w:color w:val="777777"/>
          <w:sz w:val="22"/>
          <w:szCs w:val="22"/>
        </w:rPr>
        <w:t>Event, or</w:t>
      </w:r>
      <w:proofErr w:type="gramEnd"/>
      <w:r w:rsidRPr="00617541">
        <w:rPr>
          <w:rFonts w:asciiTheme="minorHAnsi" w:hAnsiTheme="minorHAnsi" w:cstheme="minorHAnsi"/>
          <w:color w:val="777777"/>
          <w:sz w:val="22"/>
          <w:szCs w:val="22"/>
        </w:rPr>
        <w:t xml:space="preserve"> attend another seminar to increase their Star Rating.</w:t>
      </w:r>
    </w:p>
    <w:p w14:paraId="1B4DB30C" w14:textId="77777777" w:rsidR="00617541" w:rsidRPr="00617541" w:rsidRDefault="00617541" w:rsidP="00617541">
      <w:pPr>
        <w:pStyle w:val="NormalWeb"/>
        <w:shd w:val="clear" w:color="auto" w:fill="FFFFFF"/>
        <w:spacing w:before="270" w:beforeAutospacing="0" w:after="0" w:afterAutospacing="0"/>
        <w:textAlignment w:val="top"/>
        <w:rPr>
          <w:rFonts w:asciiTheme="minorHAnsi" w:hAnsiTheme="minorHAnsi" w:cstheme="minorHAnsi"/>
          <w:color w:val="777777"/>
          <w:sz w:val="22"/>
          <w:szCs w:val="22"/>
        </w:rPr>
      </w:pPr>
      <w:r w:rsidRPr="00617541">
        <w:rPr>
          <w:rStyle w:val="Strong"/>
          <w:rFonts w:asciiTheme="minorHAnsi" w:hAnsiTheme="minorHAnsi" w:cstheme="minorHAnsi"/>
          <w:color w:val="777777"/>
          <w:sz w:val="22"/>
          <w:szCs w:val="22"/>
        </w:rPr>
        <w:t>Reducing levels – for **** and higher:</w:t>
      </w:r>
      <w:r w:rsidRPr="00617541">
        <w:rPr>
          <w:rFonts w:asciiTheme="minorHAnsi" w:hAnsiTheme="minorHAnsi" w:cstheme="minorHAnsi"/>
          <w:color w:val="777777"/>
          <w:sz w:val="22"/>
          <w:szCs w:val="22"/>
        </w:rPr>
        <w:t xml:space="preserve"> If a judge in the past two seasons hasn’t judged at an international event or national </w:t>
      </w:r>
      <w:proofErr w:type="gramStart"/>
      <w:r w:rsidRPr="00617541">
        <w:rPr>
          <w:rFonts w:asciiTheme="minorHAnsi" w:hAnsiTheme="minorHAnsi" w:cstheme="minorHAnsi"/>
          <w:color w:val="777777"/>
          <w:sz w:val="22"/>
          <w:szCs w:val="22"/>
        </w:rPr>
        <w:t>championships, or</w:t>
      </w:r>
      <w:proofErr w:type="gramEnd"/>
      <w:r w:rsidRPr="00617541">
        <w:rPr>
          <w:rFonts w:asciiTheme="minorHAnsi" w:hAnsiTheme="minorHAnsi" w:cstheme="minorHAnsi"/>
          <w:color w:val="777777"/>
          <w:sz w:val="22"/>
          <w:szCs w:val="22"/>
        </w:rPr>
        <w:t xml:space="preserve"> hasn’t passed the official exam for the appropriate level, his level will be reduced by one.</w:t>
      </w:r>
    </w:p>
    <w:p w14:paraId="0EDA8484" w14:textId="77777777" w:rsidR="00617541" w:rsidRPr="00617541" w:rsidRDefault="00617541" w:rsidP="00617541">
      <w:pPr>
        <w:pStyle w:val="NormalWeb"/>
        <w:shd w:val="clear" w:color="auto" w:fill="FFFFFF"/>
        <w:spacing w:before="270" w:beforeAutospacing="0" w:after="0" w:afterAutospacing="0"/>
        <w:textAlignment w:val="top"/>
        <w:rPr>
          <w:rFonts w:asciiTheme="minorHAnsi" w:hAnsiTheme="minorHAnsi" w:cstheme="minorHAnsi"/>
          <w:b/>
          <w:color w:val="777777"/>
          <w:sz w:val="22"/>
          <w:szCs w:val="22"/>
        </w:rPr>
      </w:pPr>
      <w:r w:rsidRPr="00617541">
        <w:rPr>
          <w:rFonts w:asciiTheme="minorHAnsi" w:hAnsiTheme="minorHAnsi" w:cstheme="minorHAnsi"/>
          <w:b/>
          <w:color w:val="777777"/>
          <w:sz w:val="22"/>
          <w:szCs w:val="22"/>
        </w:rPr>
        <w:t xml:space="preserve">Due to the fast development of the sport, all Officials </w:t>
      </w:r>
      <w:proofErr w:type="gramStart"/>
      <w:r w:rsidRPr="00617541">
        <w:rPr>
          <w:rFonts w:asciiTheme="minorHAnsi" w:hAnsiTheme="minorHAnsi" w:cstheme="minorHAnsi"/>
          <w:b/>
          <w:color w:val="777777"/>
          <w:sz w:val="22"/>
          <w:szCs w:val="22"/>
        </w:rPr>
        <w:t>have to</w:t>
      </w:r>
      <w:proofErr w:type="gramEnd"/>
      <w:r w:rsidRPr="00617541">
        <w:rPr>
          <w:rFonts w:asciiTheme="minorHAnsi" w:hAnsiTheme="minorHAnsi" w:cstheme="minorHAnsi"/>
          <w:b/>
          <w:color w:val="777777"/>
          <w:sz w:val="22"/>
          <w:szCs w:val="22"/>
        </w:rPr>
        <w:t xml:space="preserve"> take part at one seminar in 4 years, regardless of the experience in the given period.</w:t>
      </w:r>
    </w:p>
    <w:p w14:paraId="701A756C" w14:textId="77777777" w:rsidR="00617541" w:rsidRPr="00617541" w:rsidRDefault="00617541" w:rsidP="00617541">
      <w:pPr>
        <w:rPr>
          <w:rFonts w:cstheme="minorHAnsi"/>
          <w:sz w:val="22"/>
          <w:szCs w:val="22"/>
          <w:lang w:val="en-US"/>
        </w:rPr>
      </w:pPr>
    </w:p>
    <w:p w14:paraId="7B585AC8" w14:textId="4A3C0D68" w:rsidR="00617541" w:rsidRPr="00617541" w:rsidRDefault="00617541" w:rsidP="00617541">
      <w:pPr>
        <w:rPr>
          <w:rFonts w:cstheme="minorHAnsi"/>
          <w:sz w:val="22"/>
          <w:szCs w:val="22"/>
        </w:rPr>
      </w:pPr>
      <w:r w:rsidRPr="00617541">
        <w:rPr>
          <w:rFonts w:cstheme="minorHAnsi"/>
          <w:sz w:val="22"/>
          <w:szCs w:val="22"/>
        </w:rPr>
        <w:t xml:space="preserve"> </w:t>
      </w:r>
    </w:p>
    <w:sectPr w:rsidR="00617541" w:rsidRPr="0061754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83A3" w14:textId="77777777" w:rsidR="00FC1B74" w:rsidRDefault="00FC1B74" w:rsidP="00617541">
      <w:r>
        <w:separator/>
      </w:r>
    </w:p>
  </w:endnote>
  <w:endnote w:type="continuationSeparator" w:id="0">
    <w:p w14:paraId="0D3F74E7" w14:textId="77777777" w:rsidR="00FC1B74" w:rsidRDefault="00FC1B74" w:rsidP="0061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69D90" w14:textId="77777777" w:rsidR="00FC1B74" w:rsidRDefault="00FC1B74" w:rsidP="00617541">
      <w:r>
        <w:separator/>
      </w:r>
    </w:p>
  </w:footnote>
  <w:footnote w:type="continuationSeparator" w:id="0">
    <w:p w14:paraId="1C186885" w14:textId="77777777" w:rsidR="00FC1B74" w:rsidRDefault="00FC1B74" w:rsidP="00617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0F17" w14:textId="10B70425" w:rsidR="00617541" w:rsidRDefault="00617541" w:rsidP="00617541">
    <w:pPr>
      <w:pStyle w:val="Heading8"/>
      <w:jc w:val="right"/>
      <w:rPr>
        <w:rFonts w:ascii="Verdana" w:hAnsi="Verdana"/>
        <w:color w:val="808080"/>
        <w:sz w:val="24"/>
        <w:szCs w:val="24"/>
        <w:lang w:val="en-US"/>
      </w:rPr>
    </w:pPr>
    <w:r>
      <w:rPr>
        <w:noProof/>
      </w:rPr>
      <w:drawing>
        <wp:anchor distT="0" distB="0" distL="114300" distR="114300" simplePos="0" relativeHeight="251662336" behindDoc="1" locked="0" layoutInCell="1" allowOverlap="1" wp14:anchorId="77DC8936" wp14:editId="56DE6C47">
          <wp:simplePos x="0" y="0"/>
          <wp:positionH relativeFrom="column">
            <wp:posOffset>2079625</wp:posOffset>
          </wp:positionH>
          <wp:positionV relativeFrom="paragraph">
            <wp:posOffset>-312022</wp:posOffset>
          </wp:positionV>
          <wp:extent cx="1482740" cy="859315"/>
          <wp:effectExtent l="0" t="0" r="3175" b="444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2740" cy="859315"/>
                  </a:xfrm>
                  <a:prstGeom prst="rect">
                    <a:avLst/>
                  </a:prstGeom>
                </pic:spPr>
              </pic:pic>
            </a:graphicData>
          </a:graphic>
          <wp14:sizeRelH relativeFrom="page">
            <wp14:pctWidth>0</wp14:pctWidth>
          </wp14:sizeRelH>
          <wp14:sizeRelV relativeFrom="page">
            <wp14:pctHeight>0</wp14:pctHeight>
          </wp14:sizeRelV>
        </wp:anchor>
      </w:drawing>
    </w:r>
    <w:r w:rsidRPr="00F51AEB">
      <w:rPr>
        <w:rFonts w:ascii="Verdana" w:hAnsi="Verdana"/>
        <w:noProof/>
        <w:color w:val="808080"/>
        <w:sz w:val="24"/>
        <w:szCs w:val="24"/>
        <w:lang w:eastAsia="en-GB"/>
      </w:rPr>
      <w:drawing>
        <wp:anchor distT="0" distB="0" distL="114300" distR="114300" simplePos="0" relativeHeight="251659264" behindDoc="1" locked="0" layoutInCell="1" allowOverlap="1" wp14:anchorId="1144C927" wp14:editId="2D463D00">
          <wp:simplePos x="0" y="0"/>
          <wp:positionH relativeFrom="column">
            <wp:posOffset>4716145</wp:posOffset>
          </wp:positionH>
          <wp:positionV relativeFrom="paragraph">
            <wp:posOffset>-310056</wp:posOffset>
          </wp:positionV>
          <wp:extent cx="1745712" cy="1038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wf_council-cable-wakeboard_logo.pdf"/>
                  <pic:cNvPicPr/>
                </pic:nvPicPr>
                <pic:blipFill>
                  <a:blip r:embed="rId2">
                    <a:extLst>
                      <a:ext uri="{28A0092B-C50C-407E-A947-70E740481C1C}">
                        <a14:useLocalDpi xmlns:a14="http://schemas.microsoft.com/office/drawing/2010/main" val="0"/>
                      </a:ext>
                    </a:extLst>
                  </a:blip>
                  <a:stretch>
                    <a:fillRect/>
                  </a:stretch>
                </pic:blipFill>
                <pic:spPr>
                  <a:xfrm>
                    <a:off x="0" y="0"/>
                    <a:ext cx="1745712" cy="103886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808080"/>
        <w:sz w:val="24"/>
        <w:szCs w:val="24"/>
        <w:lang w:eastAsia="en-GB"/>
      </w:rPr>
      <w:drawing>
        <wp:anchor distT="0" distB="0" distL="114300" distR="114300" simplePos="0" relativeHeight="251661312" behindDoc="1" locked="0" layoutInCell="1" allowOverlap="1" wp14:anchorId="0B99D769" wp14:editId="1E0BA1B2">
          <wp:simplePos x="0" y="0"/>
          <wp:positionH relativeFrom="column">
            <wp:posOffset>-661670</wp:posOffset>
          </wp:positionH>
          <wp:positionV relativeFrom="paragraph">
            <wp:posOffset>-313866</wp:posOffset>
          </wp:positionV>
          <wp:extent cx="1721232" cy="960971"/>
          <wp:effectExtent l="0" t="0" r="0" b="444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1232" cy="960971"/>
                  </a:xfrm>
                  <a:prstGeom prst="rect">
                    <a:avLst/>
                  </a:prstGeom>
                </pic:spPr>
              </pic:pic>
            </a:graphicData>
          </a:graphic>
          <wp14:sizeRelH relativeFrom="page">
            <wp14:pctWidth>0</wp14:pctWidth>
          </wp14:sizeRelH>
          <wp14:sizeRelV relativeFrom="page">
            <wp14:pctHeight>0</wp14:pctHeight>
          </wp14:sizeRelV>
        </wp:anchor>
      </w:drawing>
    </w:r>
  </w:p>
  <w:p w14:paraId="050D4E25" w14:textId="6F919E5E" w:rsidR="00617541" w:rsidRDefault="00617541" w:rsidP="00617541">
    <w:pPr>
      <w:pStyle w:val="Heading8"/>
      <w:jc w:val="right"/>
      <w:rPr>
        <w:rFonts w:ascii="Verdana" w:hAnsi="Verdana"/>
        <w:color w:val="808080"/>
        <w:sz w:val="24"/>
        <w:szCs w:val="24"/>
        <w:lang w:val="en-US"/>
      </w:rPr>
    </w:pPr>
  </w:p>
  <w:p w14:paraId="248250B9" w14:textId="64236110" w:rsidR="00617541" w:rsidRDefault="00617541" w:rsidP="00617541">
    <w:pPr>
      <w:pStyle w:val="Heading8"/>
      <w:jc w:val="right"/>
      <w:rPr>
        <w:rFonts w:ascii="Verdana" w:hAnsi="Verdana"/>
        <w:color w:val="808080"/>
        <w:sz w:val="24"/>
        <w:szCs w:val="24"/>
        <w:lang w:val="en-US"/>
      </w:rPr>
    </w:pPr>
  </w:p>
  <w:p w14:paraId="5CBD9290" w14:textId="77777777" w:rsidR="00617541" w:rsidRDefault="00617541" w:rsidP="00617541">
    <w:pPr>
      <w:pStyle w:val="Heading8"/>
      <w:jc w:val="right"/>
      <w:rPr>
        <w:rFonts w:ascii="Verdana" w:hAnsi="Verdana"/>
        <w:color w:val="808080"/>
        <w:sz w:val="24"/>
        <w:szCs w:val="24"/>
        <w:lang w:val="en-US"/>
      </w:rPr>
    </w:pPr>
  </w:p>
  <w:p w14:paraId="13B8919F" w14:textId="781A3DB5" w:rsidR="00617541" w:rsidRDefault="00617541" w:rsidP="0061754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E43EA"/>
    <w:multiLevelType w:val="hybridMultilevel"/>
    <w:tmpl w:val="1082AB58"/>
    <w:lvl w:ilvl="0" w:tplc="F3CEBA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9723F5"/>
    <w:multiLevelType w:val="multilevel"/>
    <w:tmpl w:val="44084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6B2BBE"/>
    <w:multiLevelType w:val="hybridMultilevel"/>
    <w:tmpl w:val="A372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8811245">
    <w:abstractNumId w:val="1"/>
  </w:num>
  <w:num w:numId="2" w16cid:durableId="1558780668">
    <w:abstractNumId w:val="0"/>
  </w:num>
  <w:num w:numId="3" w16cid:durableId="2104833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41"/>
    <w:rsid w:val="00617541"/>
    <w:rsid w:val="00B82F4C"/>
    <w:rsid w:val="00FA1C40"/>
    <w:rsid w:val="00FC1B74"/>
    <w:rsid w:val="00FF0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C13FC"/>
  <w15:chartTrackingRefBased/>
  <w15:docId w15:val="{D29E5842-48A2-3B48-A521-73D81C92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175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qFormat/>
    <w:rsid w:val="00617541"/>
    <w:pPr>
      <w:keepNext/>
      <w:outlineLvl w:val="7"/>
    </w:pPr>
    <w:rPr>
      <w:rFonts w:ascii="Arial" w:eastAsia="Times New Roman" w:hAnsi="Arial" w:cs="Arial"/>
      <w:b/>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541"/>
    <w:pPr>
      <w:tabs>
        <w:tab w:val="center" w:pos="4513"/>
        <w:tab w:val="right" w:pos="9026"/>
      </w:tabs>
    </w:pPr>
  </w:style>
  <w:style w:type="character" w:customStyle="1" w:styleId="HeaderChar">
    <w:name w:val="Header Char"/>
    <w:basedOn w:val="DefaultParagraphFont"/>
    <w:link w:val="Header"/>
    <w:uiPriority w:val="99"/>
    <w:rsid w:val="00617541"/>
  </w:style>
  <w:style w:type="paragraph" w:styleId="Footer">
    <w:name w:val="footer"/>
    <w:basedOn w:val="Normal"/>
    <w:link w:val="FooterChar"/>
    <w:uiPriority w:val="99"/>
    <w:unhideWhenUsed/>
    <w:rsid w:val="00617541"/>
    <w:pPr>
      <w:tabs>
        <w:tab w:val="center" w:pos="4513"/>
        <w:tab w:val="right" w:pos="9026"/>
      </w:tabs>
    </w:pPr>
  </w:style>
  <w:style w:type="character" w:customStyle="1" w:styleId="FooterChar">
    <w:name w:val="Footer Char"/>
    <w:basedOn w:val="DefaultParagraphFont"/>
    <w:link w:val="Footer"/>
    <w:uiPriority w:val="99"/>
    <w:rsid w:val="00617541"/>
  </w:style>
  <w:style w:type="character" w:customStyle="1" w:styleId="Heading8Char">
    <w:name w:val="Heading 8 Char"/>
    <w:basedOn w:val="DefaultParagraphFont"/>
    <w:link w:val="Heading8"/>
    <w:rsid w:val="00617541"/>
    <w:rPr>
      <w:rFonts w:ascii="Arial" w:eastAsia="Times New Roman" w:hAnsi="Arial" w:cs="Arial"/>
      <w:b/>
      <w:sz w:val="20"/>
      <w:szCs w:val="20"/>
      <w:lang w:eastAsia="fr-FR"/>
    </w:rPr>
  </w:style>
  <w:style w:type="character" w:styleId="Hyperlink">
    <w:name w:val="Hyperlink"/>
    <w:rsid w:val="00617541"/>
    <w:rPr>
      <w:color w:val="0000FF"/>
      <w:u w:val="single"/>
    </w:rPr>
  </w:style>
  <w:style w:type="character" w:styleId="FollowedHyperlink">
    <w:name w:val="FollowedHyperlink"/>
    <w:basedOn w:val="DefaultParagraphFont"/>
    <w:uiPriority w:val="99"/>
    <w:semiHidden/>
    <w:unhideWhenUsed/>
    <w:rsid w:val="00617541"/>
    <w:rPr>
      <w:color w:val="954F72" w:themeColor="followedHyperlink"/>
      <w:u w:val="single"/>
    </w:rPr>
  </w:style>
  <w:style w:type="table" w:styleId="TableGrid">
    <w:name w:val="Table Grid"/>
    <w:basedOn w:val="TableNormal"/>
    <w:uiPriority w:val="39"/>
    <w:rsid w:val="0061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17541"/>
    <w:rPr>
      <w:rFonts w:asciiTheme="majorHAnsi" w:eastAsiaTheme="majorEastAsia" w:hAnsiTheme="majorHAnsi" w:cstheme="majorBidi"/>
      <w:color w:val="2F5496" w:themeColor="accent1" w:themeShade="BF"/>
      <w:sz w:val="26"/>
      <w:szCs w:val="26"/>
    </w:rPr>
  </w:style>
  <w:style w:type="character" w:styleId="Strong">
    <w:name w:val="Strong"/>
    <w:uiPriority w:val="22"/>
    <w:qFormat/>
    <w:rsid w:val="00617541"/>
    <w:rPr>
      <w:b/>
      <w:bCs/>
    </w:rPr>
  </w:style>
  <w:style w:type="paragraph" w:styleId="NormalWeb">
    <w:name w:val="Normal (Web)"/>
    <w:basedOn w:val="Normal"/>
    <w:uiPriority w:val="99"/>
    <w:unhideWhenUsed/>
    <w:rsid w:val="00617541"/>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617541"/>
    <w:pPr>
      <w:ind w:left="720"/>
      <w:contextualSpacing/>
    </w:pPr>
  </w:style>
  <w:style w:type="character" w:styleId="UnresolvedMention">
    <w:name w:val="Unresolved Mention"/>
    <w:basedOn w:val="DefaultParagraphFont"/>
    <w:uiPriority w:val="99"/>
    <w:semiHidden/>
    <w:unhideWhenUsed/>
    <w:rsid w:val="00617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blewakeboard.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emf"/><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Nightingale</dc:creator>
  <cp:keywords/>
  <dc:description/>
  <cp:lastModifiedBy>Suzi Nightingale</cp:lastModifiedBy>
  <cp:revision>1</cp:revision>
  <dcterms:created xsi:type="dcterms:W3CDTF">2023-01-18T16:16:00Z</dcterms:created>
  <dcterms:modified xsi:type="dcterms:W3CDTF">2023-01-18T18:30:00Z</dcterms:modified>
</cp:coreProperties>
</file>